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B0210" w14:textId="77777777" w:rsidR="00C75C31" w:rsidRPr="00C75C31" w:rsidRDefault="00C75C31" w:rsidP="00C75C31">
      <w:pPr>
        <w:shd w:val="clear" w:color="auto" w:fill="FFFFFF"/>
        <w:spacing w:line="240" w:lineRule="auto"/>
        <w:jc w:val="center"/>
        <w:rPr>
          <w:rFonts w:ascii="Arial" w:eastAsia="Times New Roman" w:hAnsi="Arial" w:cs="Arial"/>
          <w:color w:val="333333"/>
          <w:kern w:val="0"/>
          <w14:ligatures w14:val="none"/>
        </w:rPr>
      </w:pPr>
      <w:r w:rsidRPr="00C75C31">
        <w:rPr>
          <w:rFonts w:ascii="Arial" w:eastAsia="Times New Roman" w:hAnsi="Arial" w:cs="Arial"/>
          <w:noProof/>
          <w:color w:val="333333"/>
          <w:kern w:val="0"/>
          <w14:ligatures w14:val="none"/>
        </w:rPr>
        <w:drawing>
          <wp:inline distT="0" distB="0" distL="0" distR="0" wp14:anchorId="50494641" wp14:editId="0B4A7DB8">
            <wp:extent cx="4949630" cy="1543050"/>
            <wp:effectExtent l="0" t="0" r="3810" b="0"/>
            <wp:docPr id="1" name="imgQuestion_1" descr="A logo with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Question_1" descr="A logo with blue and grey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8250" cy="1545737"/>
                    </a:xfrm>
                    <a:prstGeom prst="rect">
                      <a:avLst/>
                    </a:prstGeom>
                    <a:noFill/>
                    <a:ln>
                      <a:noFill/>
                    </a:ln>
                  </pic:spPr>
                </pic:pic>
              </a:graphicData>
            </a:graphic>
          </wp:inline>
        </w:drawing>
      </w:r>
    </w:p>
    <w:p w14:paraId="21A949E3" w14:textId="18E99597" w:rsidR="00C75C31" w:rsidRPr="000151AB" w:rsidRDefault="00C75C31" w:rsidP="000151AB">
      <w:pPr>
        <w:shd w:val="clear" w:color="auto" w:fill="FFFFFF"/>
        <w:spacing w:before="300" w:after="300" w:line="540" w:lineRule="atLeast"/>
        <w:jc w:val="center"/>
        <w:outlineLvl w:val="0"/>
        <w:rPr>
          <w:rFonts w:ascii="Arial" w:eastAsia="Times New Roman" w:hAnsi="Arial" w:cs="Arial"/>
          <w:b/>
          <w:bCs/>
          <w:color w:val="333333"/>
          <w:kern w:val="36"/>
          <w:sz w:val="22"/>
          <w:szCs w:val="22"/>
          <w14:ligatures w14:val="none"/>
        </w:rPr>
      </w:pPr>
      <w:r w:rsidRPr="000151AB">
        <w:rPr>
          <w:rFonts w:ascii="Arial" w:eastAsia="Times New Roman" w:hAnsi="Arial" w:cs="Arial"/>
          <w:b/>
          <w:bCs/>
          <w:color w:val="333333"/>
          <w:kern w:val="36"/>
          <w:sz w:val="22"/>
          <w:szCs w:val="22"/>
          <w14:ligatures w14:val="none"/>
        </w:rPr>
        <w:t>Pre &amp; Post Care – CoolSculpting Elite</w:t>
      </w:r>
    </w:p>
    <w:p w14:paraId="3F59FE8A" w14:textId="77777777" w:rsidR="00C75C31" w:rsidRPr="000151AB" w:rsidRDefault="00C75C31" w:rsidP="00C75C31">
      <w:pPr>
        <w:shd w:val="clear" w:color="auto" w:fill="FFFFFF"/>
        <w:spacing w:after="0" w:line="420" w:lineRule="atLeast"/>
        <w:rPr>
          <w:rFonts w:ascii="Arial" w:eastAsia="Times New Roman" w:hAnsi="Arial" w:cs="Arial"/>
          <w:b/>
          <w:bCs/>
          <w:color w:val="333333"/>
          <w:kern w:val="0"/>
          <w:sz w:val="22"/>
          <w:szCs w:val="22"/>
          <w14:ligatures w14:val="none"/>
        </w:rPr>
      </w:pPr>
      <w:r w:rsidRPr="000151AB">
        <w:rPr>
          <w:rFonts w:ascii="Arial" w:eastAsia="Times New Roman" w:hAnsi="Arial" w:cs="Arial"/>
          <w:b/>
          <w:bCs/>
          <w:color w:val="333333"/>
          <w:kern w:val="0"/>
          <w:sz w:val="22"/>
          <w:szCs w:val="22"/>
          <w14:ligatures w14:val="none"/>
        </w:rPr>
        <w:t>Pre-Treatment</w:t>
      </w:r>
    </w:p>
    <w:p w14:paraId="4AA41567" w14:textId="77777777" w:rsidR="00C75C31" w:rsidRPr="000151AB" w:rsidRDefault="00C75C31"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7A86D89C" w14:textId="455B213E" w:rsidR="00C75C31" w:rsidRPr="000151AB" w:rsidRDefault="00C75C31" w:rsidP="00C75C31">
      <w:pPr>
        <w:shd w:val="clear" w:color="auto" w:fill="FFFFFF"/>
        <w:spacing w:line="360" w:lineRule="atLeast"/>
        <w:rPr>
          <w:rFonts w:ascii="Arial" w:eastAsia="Times New Roman" w:hAnsi="Arial" w:cs="Arial"/>
          <w:color w:val="777777"/>
          <w:kern w:val="0"/>
          <w:sz w:val="22"/>
          <w:szCs w:val="22"/>
          <w14:ligatures w14:val="none"/>
        </w:rPr>
      </w:pPr>
      <w:r w:rsidRPr="000151AB">
        <w:rPr>
          <w:rFonts w:ascii="Arial" w:eastAsia="Times New Roman" w:hAnsi="Arial" w:cs="Arial"/>
          <w:color w:val="777777"/>
          <w:kern w:val="0"/>
          <w:sz w:val="22"/>
          <w:szCs w:val="22"/>
          <w14:ligatures w14:val="none"/>
        </w:rPr>
        <w:t xml:space="preserve">• Netflix is available, but you may want to bring a book, iPad, laptop, etc.  We do not have Guest </w:t>
      </w:r>
      <w:proofErr w:type="spellStart"/>
      <w:r w:rsidRPr="000151AB">
        <w:rPr>
          <w:rFonts w:ascii="Arial" w:eastAsia="Times New Roman" w:hAnsi="Arial" w:cs="Arial"/>
          <w:color w:val="777777"/>
          <w:kern w:val="0"/>
          <w:sz w:val="22"/>
          <w:szCs w:val="22"/>
          <w14:ligatures w14:val="none"/>
        </w:rPr>
        <w:t>WiFi</w:t>
      </w:r>
      <w:proofErr w:type="spellEnd"/>
      <w:r w:rsidRPr="000151AB">
        <w:rPr>
          <w:rFonts w:ascii="Arial" w:eastAsia="Times New Roman" w:hAnsi="Arial" w:cs="Arial"/>
          <w:color w:val="777777"/>
          <w:kern w:val="0"/>
          <w:sz w:val="22"/>
          <w:szCs w:val="22"/>
          <w14:ligatures w14:val="none"/>
        </w:rPr>
        <w:t>.</w:t>
      </w:r>
      <w:r w:rsidRPr="000151AB">
        <w:rPr>
          <w:rFonts w:ascii="Arial" w:eastAsia="Times New Roman" w:hAnsi="Arial" w:cs="Arial"/>
          <w:color w:val="777777"/>
          <w:kern w:val="0"/>
          <w:sz w:val="22"/>
          <w:szCs w:val="22"/>
          <w14:ligatures w14:val="none"/>
        </w:rPr>
        <w:br/>
        <w:t xml:space="preserve">• Make sure you are </w:t>
      </w:r>
      <w:proofErr w:type="gramStart"/>
      <w:r w:rsidRPr="000151AB">
        <w:rPr>
          <w:rFonts w:ascii="Arial" w:eastAsia="Times New Roman" w:hAnsi="Arial" w:cs="Arial"/>
          <w:color w:val="777777"/>
          <w:kern w:val="0"/>
          <w:sz w:val="22"/>
          <w:szCs w:val="22"/>
          <w14:ligatures w14:val="none"/>
        </w:rPr>
        <w:t>hydrated, and</w:t>
      </w:r>
      <w:proofErr w:type="gramEnd"/>
      <w:r w:rsidRPr="000151AB">
        <w:rPr>
          <w:rFonts w:ascii="Arial" w:eastAsia="Times New Roman" w:hAnsi="Arial" w:cs="Arial"/>
          <w:color w:val="777777"/>
          <w:kern w:val="0"/>
          <w:sz w:val="22"/>
          <w:szCs w:val="22"/>
          <w14:ligatures w14:val="none"/>
        </w:rPr>
        <w:t xml:space="preserve"> have eaten before your treatment.</w:t>
      </w:r>
      <w:r w:rsidRPr="000151AB">
        <w:rPr>
          <w:rFonts w:ascii="Arial" w:eastAsia="Times New Roman" w:hAnsi="Arial" w:cs="Arial"/>
          <w:color w:val="777777"/>
          <w:kern w:val="0"/>
          <w:sz w:val="22"/>
          <w:szCs w:val="22"/>
          <w14:ligatures w14:val="none"/>
        </w:rPr>
        <w:br/>
        <w:t>• Expect your treatment to take between 1-4 (or more) hours depending on the number of areas treated.</w:t>
      </w:r>
      <w:r w:rsidRPr="000151AB">
        <w:rPr>
          <w:rFonts w:ascii="Arial" w:eastAsia="Times New Roman" w:hAnsi="Arial" w:cs="Arial"/>
          <w:color w:val="777777"/>
          <w:kern w:val="0"/>
          <w:sz w:val="22"/>
          <w:szCs w:val="22"/>
          <w14:ligatures w14:val="none"/>
        </w:rPr>
        <w:br/>
        <w:t xml:space="preserve">• On the day of your treatment, please do not use </w:t>
      </w:r>
      <w:proofErr w:type="gramStart"/>
      <w:r w:rsidRPr="000151AB">
        <w:rPr>
          <w:rFonts w:ascii="Arial" w:eastAsia="Times New Roman" w:hAnsi="Arial" w:cs="Arial"/>
          <w:color w:val="777777"/>
          <w:kern w:val="0"/>
          <w:sz w:val="22"/>
          <w:szCs w:val="22"/>
          <w14:ligatures w14:val="none"/>
        </w:rPr>
        <w:t>any lotions</w:t>
      </w:r>
      <w:proofErr w:type="gramEnd"/>
      <w:r w:rsidRPr="000151AB">
        <w:rPr>
          <w:rFonts w:ascii="Arial" w:eastAsia="Times New Roman" w:hAnsi="Arial" w:cs="Arial"/>
          <w:color w:val="777777"/>
          <w:kern w:val="0"/>
          <w:sz w:val="22"/>
          <w:szCs w:val="22"/>
          <w14:ligatures w14:val="none"/>
        </w:rPr>
        <w:t xml:space="preserve"> or creams in the areas being treated. </w:t>
      </w:r>
      <w:r w:rsidRPr="000151AB">
        <w:rPr>
          <w:rFonts w:ascii="Arial" w:eastAsia="Times New Roman" w:hAnsi="Arial" w:cs="Arial"/>
          <w:color w:val="777777"/>
          <w:kern w:val="0"/>
          <w:sz w:val="22"/>
          <w:szCs w:val="22"/>
          <w14:ligatures w14:val="none"/>
        </w:rPr>
        <w:br/>
        <w:t>• Photos will be taken in standard disposable garments that will be provided to you. We recommend bringing a change of comfortable clothing. The treatment involves gel that may cause some dampness or stickiness. We suggest avoiding wearing delicate or expensive items.</w:t>
      </w:r>
      <w:r w:rsidRPr="000151AB">
        <w:rPr>
          <w:rFonts w:ascii="Arial" w:eastAsia="Times New Roman" w:hAnsi="Arial" w:cs="Arial"/>
          <w:color w:val="777777"/>
          <w:kern w:val="0"/>
          <w:sz w:val="22"/>
          <w:szCs w:val="22"/>
          <w14:ligatures w14:val="none"/>
        </w:rPr>
        <w:br/>
        <w:t>• If the treatment area has a lot of hair (men treating double chin, abdomen or chest), please closely shave the morning of treatment as hair can impact the applicators’ ability to attach.</w:t>
      </w:r>
      <w:r w:rsidRPr="000151AB">
        <w:rPr>
          <w:rFonts w:ascii="Arial" w:eastAsia="Times New Roman" w:hAnsi="Arial" w:cs="Arial"/>
          <w:color w:val="777777"/>
          <w:kern w:val="0"/>
          <w:sz w:val="22"/>
          <w:szCs w:val="22"/>
          <w14:ligatures w14:val="none"/>
        </w:rPr>
        <w:br/>
        <w:t>• Please expect: a vacuum applicator cup and pressure with mild pinching in the areas during treatment, pulling, cold, tingling, and mild cramping that typically subsides within 5 minutes as the area becomes numb during treatment.  Some people find the immediate post-treatment phase uncomfortable so you may want to pre-medicate with Tylenol or Advil prior to your treatment. We also offer Tylenol in-office prior to starting your treatment. </w:t>
      </w:r>
    </w:p>
    <w:p w14:paraId="16875D0A" w14:textId="77777777" w:rsidR="00C75C31" w:rsidRPr="000151AB" w:rsidRDefault="00C75C31"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0C9FFCA7" w14:textId="77777777" w:rsidR="00C75C31" w:rsidRPr="000151AB" w:rsidRDefault="00C75C31"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0A6D7302" w14:textId="77777777" w:rsidR="000151AB" w:rsidRPr="000151AB" w:rsidRDefault="000151AB"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28140285" w14:textId="77777777" w:rsidR="000151AB" w:rsidRPr="000151AB" w:rsidRDefault="000151AB"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0DB2F787" w14:textId="77777777" w:rsidR="000151AB" w:rsidRPr="000151AB" w:rsidRDefault="000151AB" w:rsidP="00C75C31">
      <w:pPr>
        <w:shd w:val="clear" w:color="auto" w:fill="FFFFFF"/>
        <w:spacing w:after="0" w:line="420" w:lineRule="atLeast"/>
        <w:rPr>
          <w:rFonts w:ascii="Arial" w:eastAsia="Times New Roman" w:hAnsi="Arial" w:cs="Arial"/>
          <w:b/>
          <w:bCs/>
          <w:color w:val="333333"/>
          <w:kern w:val="0"/>
          <w:sz w:val="22"/>
          <w:szCs w:val="22"/>
          <w14:ligatures w14:val="none"/>
        </w:rPr>
      </w:pPr>
    </w:p>
    <w:p w14:paraId="2230C8C4" w14:textId="22B17A71" w:rsidR="00C75C31" w:rsidRPr="000151AB" w:rsidRDefault="00C75C31" w:rsidP="00C75C31">
      <w:pPr>
        <w:shd w:val="clear" w:color="auto" w:fill="FFFFFF"/>
        <w:spacing w:after="0" w:line="420" w:lineRule="atLeast"/>
        <w:rPr>
          <w:rFonts w:ascii="Arial" w:eastAsia="Times New Roman" w:hAnsi="Arial" w:cs="Arial"/>
          <w:b/>
          <w:bCs/>
          <w:color w:val="333333"/>
          <w:kern w:val="0"/>
          <w:sz w:val="22"/>
          <w:szCs w:val="22"/>
          <w14:ligatures w14:val="none"/>
        </w:rPr>
      </w:pPr>
      <w:r w:rsidRPr="000151AB">
        <w:rPr>
          <w:rFonts w:ascii="Arial" w:eastAsia="Times New Roman" w:hAnsi="Arial" w:cs="Arial"/>
          <w:b/>
          <w:bCs/>
          <w:color w:val="333333"/>
          <w:kern w:val="0"/>
          <w:sz w:val="22"/>
          <w:szCs w:val="22"/>
          <w14:ligatures w14:val="none"/>
        </w:rPr>
        <w:lastRenderedPageBreak/>
        <w:t>Post-Treatment</w:t>
      </w:r>
    </w:p>
    <w:p w14:paraId="4492D6DA" w14:textId="0CB8E18D" w:rsidR="00C75C31" w:rsidRPr="000151AB" w:rsidRDefault="00C75C31" w:rsidP="00C75C31">
      <w:pPr>
        <w:shd w:val="clear" w:color="auto" w:fill="FFFFFF"/>
        <w:spacing w:line="360" w:lineRule="atLeast"/>
        <w:rPr>
          <w:rFonts w:ascii="Arial" w:eastAsia="Times New Roman" w:hAnsi="Arial" w:cs="Arial"/>
          <w:color w:val="777777"/>
          <w:kern w:val="0"/>
          <w:sz w:val="22"/>
          <w:szCs w:val="22"/>
          <w14:ligatures w14:val="none"/>
        </w:rPr>
      </w:pPr>
      <w:r w:rsidRPr="000151AB">
        <w:rPr>
          <w:rFonts w:ascii="Arial" w:eastAsia="Times New Roman" w:hAnsi="Arial" w:cs="Arial"/>
          <w:color w:val="777777"/>
          <w:kern w:val="0"/>
          <w:sz w:val="22"/>
          <w:szCs w:val="22"/>
          <w14:ligatures w14:val="none"/>
        </w:rPr>
        <w:br/>
        <w:t>TEMPORARY SENSATIONS/SYMPTOMS: The following effects can happen frequently in the treatment area during and after a treatment. These effects are temporary and generally resolve within days or weeks</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THESE SIDE EFFECTS CAN HAPPEN DURING A TREATMENT:</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 The suction pressure of a vacuum applicator may cause sensations of deep pulling, tugging, and pinching. A surface applicator may cause sensations of pressure. You may experience intense cold, stinging, tingling, aching or cramping as the treatment begins. These sensations generally lessen during treatment as the area becomes numb.       </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THESE SIDE EFFECTS CAN HAPPEN IMMEDIATELY AFTER A TREATMENT:</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 The treated area may look or feel stiff after the procedure and transient blanching (temporary whitening of the skin) may happen.        </w:t>
      </w:r>
      <w:r w:rsidRPr="000151AB">
        <w:rPr>
          <w:rFonts w:ascii="Arial" w:eastAsia="Times New Roman" w:hAnsi="Arial" w:cs="Arial"/>
          <w:color w:val="777777"/>
          <w:kern w:val="0"/>
          <w:sz w:val="22"/>
          <w:szCs w:val="22"/>
          <w14:ligatures w14:val="none"/>
        </w:rPr>
        <w:br/>
        <w:t>• Bruising, redness, firmness, cramping, tingling, and stinging may happen.   </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THESE SIDE EFFECTS CAN HAPPEN ONE TO TWO WEEKS AFTER A TREATMENT:</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 You may feel numbness in the treated area that can last for several weeks after the procedure. Prolonged redness, swelling, itching, tingling, numbness, tenderness to the touch, pain in the treated area, cramping, aching, bruising, and/or skin sensitivity have also been reported.   </w:t>
      </w:r>
      <w:r w:rsidRPr="000151AB">
        <w:rPr>
          <w:rFonts w:ascii="Arial" w:eastAsia="Times New Roman" w:hAnsi="Arial" w:cs="Arial"/>
          <w:color w:val="777777"/>
          <w:kern w:val="0"/>
          <w:sz w:val="22"/>
          <w:szCs w:val="22"/>
          <w14:ligatures w14:val="none"/>
        </w:rPr>
        <w:br/>
        <w:t>• You may have a feeling of fullness in the back of the throat. (If the submental area is to be treated. If the area under the chin or jawline is not being treated, this does not apply to you).       </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THESE SIDE EFFECTS CAN HAPPEN WITHIN ONE TO TWO WEEKS AFTER SUBMENTAL (UNDER THE CHIN) AND SUBMANDIBULAR</w:t>
      </w:r>
      <w:r w:rsidR="000151AB" w:rsidRPr="000151AB">
        <w:rPr>
          <w:rFonts w:ascii="Arial" w:eastAsia="Times New Roman" w:hAnsi="Arial" w:cs="Arial"/>
          <w:color w:val="777777"/>
          <w:kern w:val="0"/>
          <w:sz w:val="22"/>
          <w:szCs w:val="22"/>
          <w14:ligatures w14:val="none"/>
        </w:rPr>
        <w:t xml:space="preserve"> </w:t>
      </w:r>
      <w:r w:rsidRPr="000151AB">
        <w:rPr>
          <w:rFonts w:ascii="Arial" w:eastAsia="Times New Roman" w:hAnsi="Arial" w:cs="Arial"/>
          <w:color w:val="777777"/>
          <w:kern w:val="0"/>
          <w:sz w:val="22"/>
          <w:szCs w:val="22"/>
          <w14:ligatures w14:val="none"/>
        </w:rPr>
        <w:t>(UNDER THE JAWLINE) TREATMENTS:</w:t>
      </w:r>
      <w:r w:rsidRPr="000151AB">
        <w:rPr>
          <w:rFonts w:ascii="Arial" w:eastAsia="Times New Roman" w:hAnsi="Arial" w:cs="Arial"/>
          <w:color w:val="777777"/>
          <w:kern w:val="0"/>
          <w:sz w:val="22"/>
          <w:szCs w:val="22"/>
          <w14:ligatures w14:val="none"/>
        </w:rPr>
        <w:br/>
      </w:r>
      <w:r w:rsidRPr="000151AB">
        <w:rPr>
          <w:rFonts w:ascii="Arial" w:eastAsia="Times New Roman" w:hAnsi="Arial" w:cs="Arial"/>
          <w:color w:val="777777"/>
          <w:kern w:val="0"/>
          <w:sz w:val="22"/>
          <w:szCs w:val="22"/>
          <w14:ligatures w14:val="none"/>
        </w:rPr>
        <w:br/>
        <w:t>• Cold exposure to a nerve close to your tongue called the hypoglossal nerve may cause tongue deviation (turning).</w:t>
      </w:r>
      <w:r w:rsidRPr="000151AB">
        <w:rPr>
          <w:rFonts w:ascii="Arial" w:eastAsia="Times New Roman" w:hAnsi="Arial" w:cs="Arial"/>
          <w:color w:val="777777"/>
          <w:kern w:val="0"/>
          <w:sz w:val="22"/>
          <w:szCs w:val="22"/>
          <w14:ligatures w14:val="none"/>
        </w:rPr>
        <w:br/>
        <w:t xml:space="preserve">• Cold exposure to a </w:t>
      </w:r>
      <w:r w:rsidR="000151AB" w:rsidRPr="000151AB">
        <w:rPr>
          <w:rFonts w:ascii="Arial" w:eastAsia="Times New Roman" w:hAnsi="Arial" w:cs="Arial"/>
          <w:color w:val="777777"/>
          <w:kern w:val="0"/>
          <w:sz w:val="22"/>
          <w:szCs w:val="22"/>
          <w14:ligatures w14:val="none"/>
        </w:rPr>
        <w:t>nerve</w:t>
      </w:r>
      <w:r w:rsidRPr="000151AB">
        <w:rPr>
          <w:rFonts w:ascii="Arial" w:eastAsia="Times New Roman" w:hAnsi="Arial" w:cs="Arial"/>
          <w:color w:val="777777"/>
          <w:kern w:val="0"/>
          <w:sz w:val="22"/>
          <w:szCs w:val="22"/>
          <w14:ligatures w14:val="none"/>
        </w:rPr>
        <w:t xml:space="preserve"> called the marginal mandibular nerve may cause lower lip weakness.</w:t>
      </w:r>
      <w:r w:rsidR="000151AB">
        <w:rPr>
          <w:rFonts w:ascii="Arial" w:eastAsia="Times New Roman" w:hAnsi="Arial" w:cs="Arial"/>
          <w:color w:val="777777"/>
          <w:kern w:val="0"/>
          <w:sz w:val="22"/>
          <w:szCs w:val="22"/>
          <w14:ligatures w14:val="none"/>
        </w:rPr>
        <w:t xml:space="preserve"> </w:t>
      </w:r>
      <w:r w:rsidRPr="000151AB">
        <w:rPr>
          <w:rFonts w:ascii="Arial" w:eastAsia="Times New Roman" w:hAnsi="Arial" w:cs="Arial"/>
          <w:color w:val="777777"/>
          <w:kern w:val="0"/>
          <w:sz w:val="22"/>
          <w:szCs w:val="22"/>
          <w14:ligatures w14:val="none"/>
        </w:rPr>
        <w:t xml:space="preserve">Cold exposure to a gland below the jaw called the submandibular gland may cause </w:t>
      </w:r>
      <w:proofErr w:type="gramStart"/>
      <w:r w:rsidRPr="000151AB">
        <w:rPr>
          <w:rFonts w:ascii="Arial" w:eastAsia="Times New Roman" w:hAnsi="Arial" w:cs="Arial"/>
          <w:color w:val="777777"/>
          <w:kern w:val="0"/>
          <w:sz w:val="22"/>
          <w:szCs w:val="22"/>
          <w14:ligatures w14:val="none"/>
        </w:rPr>
        <w:t>dry</w:t>
      </w:r>
      <w:proofErr w:type="gramEnd"/>
      <w:r w:rsidRPr="000151AB">
        <w:rPr>
          <w:rFonts w:ascii="Arial" w:eastAsia="Times New Roman" w:hAnsi="Arial" w:cs="Arial"/>
          <w:color w:val="777777"/>
          <w:kern w:val="0"/>
          <w:sz w:val="22"/>
          <w:szCs w:val="22"/>
          <w14:ligatures w14:val="none"/>
        </w:rPr>
        <w:t xml:space="preserve"> mouth or a decrease in saliva production in your mouth. </w:t>
      </w:r>
    </w:p>
    <w:p w14:paraId="5733CC4D" w14:textId="7921C585" w:rsidR="008A241F" w:rsidRPr="00C75C31" w:rsidRDefault="008A241F" w:rsidP="00C75C31">
      <w:pPr>
        <w:shd w:val="clear" w:color="auto" w:fill="FFFFFF"/>
        <w:spacing w:line="240" w:lineRule="auto"/>
        <w:rPr>
          <w:rFonts w:ascii="Arial" w:eastAsia="Times New Roman" w:hAnsi="Arial" w:cs="Times New Roman"/>
          <w:color w:val="333333"/>
          <w:kern w:val="0"/>
          <w14:ligatures w14:val="none"/>
        </w:rPr>
      </w:pPr>
    </w:p>
    <w:sectPr w:rsidR="008A241F" w:rsidRPr="00C75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1F"/>
    <w:rsid w:val="000151AB"/>
    <w:rsid w:val="008A241F"/>
    <w:rsid w:val="00B877DD"/>
    <w:rsid w:val="00B96094"/>
    <w:rsid w:val="00C7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6F61F"/>
  <w15:chartTrackingRefBased/>
  <w15:docId w15:val="{C5F88DFB-F7E1-4E98-8D1E-DA183F54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41F"/>
    <w:rPr>
      <w:rFonts w:eastAsiaTheme="majorEastAsia" w:cstheme="majorBidi"/>
      <w:color w:val="272727" w:themeColor="text1" w:themeTint="D8"/>
    </w:rPr>
  </w:style>
  <w:style w:type="paragraph" w:styleId="Title">
    <w:name w:val="Title"/>
    <w:basedOn w:val="Normal"/>
    <w:next w:val="Normal"/>
    <w:link w:val="TitleChar"/>
    <w:uiPriority w:val="10"/>
    <w:qFormat/>
    <w:rsid w:val="008A2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41F"/>
    <w:pPr>
      <w:spacing w:before="160"/>
      <w:jc w:val="center"/>
    </w:pPr>
    <w:rPr>
      <w:i/>
      <w:iCs/>
      <w:color w:val="404040" w:themeColor="text1" w:themeTint="BF"/>
    </w:rPr>
  </w:style>
  <w:style w:type="character" w:customStyle="1" w:styleId="QuoteChar">
    <w:name w:val="Quote Char"/>
    <w:basedOn w:val="DefaultParagraphFont"/>
    <w:link w:val="Quote"/>
    <w:uiPriority w:val="29"/>
    <w:rsid w:val="008A241F"/>
    <w:rPr>
      <w:i/>
      <w:iCs/>
      <w:color w:val="404040" w:themeColor="text1" w:themeTint="BF"/>
    </w:rPr>
  </w:style>
  <w:style w:type="paragraph" w:styleId="ListParagraph">
    <w:name w:val="List Paragraph"/>
    <w:basedOn w:val="Normal"/>
    <w:uiPriority w:val="34"/>
    <w:qFormat/>
    <w:rsid w:val="008A241F"/>
    <w:pPr>
      <w:ind w:left="720"/>
      <w:contextualSpacing/>
    </w:pPr>
  </w:style>
  <w:style w:type="character" w:styleId="IntenseEmphasis">
    <w:name w:val="Intense Emphasis"/>
    <w:basedOn w:val="DefaultParagraphFont"/>
    <w:uiPriority w:val="21"/>
    <w:qFormat/>
    <w:rsid w:val="008A241F"/>
    <w:rPr>
      <w:i/>
      <w:iCs/>
      <w:color w:val="0F4761" w:themeColor="accent1" w:themeShade="BF"/>
    </w:rPr>
  </w:style>
  <w:style w:type="paragraph" w:styleId="IntenseQuote">
    <w:name w:val="Intense Quote"/>
    <w:basedOn w:val="Normal"/>
    <w:next w:val="Normal"/>
    <w:link w:val="IntenseQuoteChar"/>
    <w:uiPriority w:val="30"/>
    <w:qFormat/>
    <w:rsid w:val="008A2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41F"/>
    <w:rPr>
      <w:i/>
      <w:iCs/>
      <w:color w:val="0F4761" w:themeColor="accent1" w:themeShade="BF"/>
    </w:rPr>
  </w:style>
  <w:style w:type="character" w:styleId="IntenseReference">
    <w:name w:val="Intense Reference"/>
    <w:basedOn w:val="DefaultParagraphFont"/>
    <w:uiPriority w:val="32"/>
    <w:qFormat/>
    <w:rsid w:val="008A2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768433">
      <w:bodyDiv w:val="1"/>
      <w:marLeft w:val="0"/>
      <w:marRight w:val="0"/>
      <w:marTop w:val="0"/>
      <w:marBottom w:val="0"/>
      <w:divBdr>
        <w:top w:val="none" w:sz="0" w:space="0" w:color="auto"/>
        <w:left w:val="none" w:sz="0" w:space="0" w:color="auto"/>
        <w:bottom w:val="none" w:sz="0" w:space="0" w:color="auto"/>
        <w:right w:val="none" w:sz="0" w:space="0" w:color="auto"/>
      </w:divBdr>
      <w:divsChild>
        <w:div w:id="875236883">
          <w:marLeft w:val="0"/>
          <w:marRight w:val="0"/>
          <w:marTop w:val="0"/>
          <w:marBottom w:val="0"/>
          <w:divBdr>
            <w:top w:val="none" w:sz="0" w:space="0" w:color="auto"/>
            <w:left w:val="none" w:sz="0" w:space="0" w:color="auto"/>
            <w:bottom w:val="none" w:sz="0" w:space="0" w:color="auto"/>
            <w:right w:val="none" w:sz="0" w:space="0" w:color="auto"/>
          </w:divBdr>
          <w:divsChild>
            <w:div w:id="1454902327">
              <w:marLeft w:val="0"/>
              <w:marRight w:val="0"/>
              <w:marTop w:val="0"/>
              <w:marBottom w:val="600"/>
              <w:divBdr>
                <w:top w:val="none" w:sz="0" w:space="0" w:color="auto"/>
                <w:left w:val="none" w:sz="0" w:space="0" w:color="auto"/>
                <w:bottom w:val="none" w:sz="0" w:space="0" w:color="auto"/>
                <w:right w:val="none" w:sz="0" w:space="0" w:color="auto"/>
              </w:divBdr>
              <w:divsChild>
                <w:div w:id="148485514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902590468">
          <w:marLeft w:val="0"/>
          <w:marRight w:val="0"/>
          <w:marTop w:val="150"/>
          <w:marBottom w:val="0"/>
          <w:divBdr>
            <w:top w:val="none" w:sz="0" w:space="0" w:color="auto"/>
            <w:left w:val="none" w:sz="0" w:space="0" w:color="auto"/>
            <w:bottom w:val="none" w:sz="0" w:space="0" w:color="auto"/>
            <w:right w:val="none" w:sz="0" w:space="0" w:color="auto"/>
          </w:divBdr>
        </w:div>
        <w:div w:id="1819372414">
          <w:marLeft w:val="0"/>
          <w:marRight w:val="0"/>
          <w:marTop w:val="0"/>
          <w:marBottom w:val="0"/>
          <w:divBdr>
            <w:top w:val="none" w:sz="0" w:space="0" w:color="auto"/>
            <w:left w:val="none" w:sz="0" w:space="0" w:color="auto"/>
            <w:bottom w:val="none" w:sz="0" w:space="0" w:color="auto"/>
            <w:right w:val="none" w:sz="0" w:space="0" w:color="auto"/>
          </w:divBdr>
          <w:divsChild>
            <w:div w:id="1384982423">
              <w:marLeft w:val="0"/>
              <w:marRight w:val="0"/>
              <w:marTop w:val="0"/>
              <w:marBottom w:val="0"/>
              <w:divBdr>
                <w:top w:val="none" w:sz="0" w:space="0" w:color="E7E7E7"/>
                <w:left w:val="none" w:sz="0" w:space="0" w:color="E7E7E7"/>
                <w:bottom w:val="none" w:sz="0" w:space="0" w:color="auto"/>
                <w:right w:val="none" w:sz="0" w:space="0" w:color="E7E7E7"/>
              </w:divBdr>
            </w:div>
          </w:divsChild>
        </w:div>
        <w:div w:id="1801919514">
          <w:marLeft w:val="0"/>
          <w:marRight w:val="0"/>
          <w:marTop w:val="0"/>
          <w:marBottom w:val="600"/>
          <w:divBdr>
            <w:top w:val="none" w:sz="0" w:space="0" w:color="auto"/>
            <w:left w:val="none" w:sz="0" w:space="0" w:color="auto"/>
            <w:bottom w:val="none" w:sz="0" w:space="0" w:color="auto"/>
            <w:right w:val="none" w:sz="0" w:space="0" w:color="auto"/>
          </w:divBdr>
          <w:divsChild>
            <w:div w:id="1505315344">
              <w:marLeft w:val="0"/>
              <w:marRight w:val="0"/>
              <w:marTop w:val="0"/>
              <w:marBottom w:val="0"/>
              <w:divBdr>
                <w:top w:val="none" w:sz="0" w:space="0" w:color="auto"/>
                <w:left w:val="none" w:sz="0" w:space="0" w:color="auto"/>
                <w:bottom w:val="none" w:sz="0" w:space="0" w:color="auto"/>
                <w:right w:val="none" w:sz="0" w:space="0" w:color="auto"/>
              </w:divBdr>
            </w:div>
          </w:divsChild>
        </w:div>
        <w:div w:id="1013723482">
          <w:marLeft w:val="0"/>
          <w:marRight w:val="0"/>
          <w:marTop w:val="0"/>
          <w:marBottom w:val="0"/>
          <w:divBdr>
            <w:top w:val="none" w:sz="0" w:space="0" w:color="auto"/>
            <w:left w:val="none" w:sz="0" w:space="0" w:color="auto"/>
            <w:bottom w:val="none" w:sz="0" w:space="0" w:color="auto"/>
            <w:right w:val="none" w:sz="0" w:space="0" w:color="auto"/>
          </w:divBdr>
          <w:divsChild>
            <w:div w:id="704065270">
              <w:marLeft w:val="0"/>
              <w:marRight w:val="0"/>
              <w:marTop w:val="0"/>
              <w:marBottom w:val="0"/>
              <w:divBdr>
                <w:top w:val="none" w:sz="0" w:space="0" w:color="E7E7E7"/>
                <w:left w:val="none" w:sz="0" w:space="0" w:color="E7E7E7"/>
                <w:bottom w:val="none" w:sz="0" w:space="0" w:color="auto"/>
                <w:right w:val="none" w:sz="0" w:space="0" w:color="E7E7E7"/>
              </w:divBdr>
            </w:div>
          </w:divsChild>
        </w:div>
        <w:div w:id="1075324660">
          <w:marLeft w:val="0"/>
          <w:marRight w:val="0"/>
          <w:marTop w:val="0"/>
          <w:marBottom w:val="600"/>
          <w:divBdr>
            <w:top w:val="none" w:sz="0" w:space="0" w:color="auto"/>
            <w:left w:val="none" w:sz="0" w:space="0" w:color="auto"/>
            <w:bottom w:val="none" w:sz="0" w:space="0" w:color="auto"/>
            <w:right w:val="none" w:sz="0" w:space="0" w:color="auto"/>
          </w:divBdr>
          <w:divsChild>
            <w:div w:id="1498380748">
              <w:marLeft w:val="0"/>
              <w:marRight w:val="0"/>
              <w:marTop w:val="0"/>
              <w:marBottom w:val="0"/>
              <w:divBdr>
                <w:top w:val="none" w:sz="0" w:space="0" w:color="auto"/>
                <w:left w:val="none" w:sz="0" w:space="0" w:color="auto"/>
                <w:bottom w:val="none" w:sz="0" w:space="0" w:color="auto"/>
                <w:right w:val="none" w:sz="0" w:space="0" w:color="auto"/>
              </w:divBdr>
            </w:div>
          </w:divsChild>
        </w:div>
        <w:div w:id="849568868">
          <w:marLeft w:val="0"/>
          <w:marRight w:val="0"/>
          <w:marTop w:val="0"/>
          <w:marBottom w:val="0"/>
          <w:divBdr>
            <w:top w:val="none" w:sz="0" w:space="0" w:color="auto"/>
            <w:left w:val="none" w:sz="0" w:space="0" w:color="auto"/>
            <w:bottom w:val="none" w:sz="0" w:space="0" w:color="auto"/>
            <w:right w:val="none" w:sz="0" w:space="0" w:color="auto"/>
          </w:divBdr>
          <w:divsChild>
            <w:div w:id="1725106852">
              <w:marLeft w:val="0"/>
              <w:marRight w:val="0"/>
              <w:marTop w:val="0"/>
              <w:marBottom w:val="75"/>
              <w:divBdr>
                <w:top w:val="none" w:sz="0" w:space="0" w:color="auto"/>
                <w:left w:val="none" w:sz="0" w:space="0" w:color="auto"/>
                <w:bottom w:val="none" w:sz="0" w:space="0" w:color="auto"/>
                <w:right w:val="none" w:sz="0" w:space="0" w:color="auto"/>
              </w:divBdr>
            </w:div>
            <w:div w:id="2058317656">
              <w:marLeft w:val="0"/>
              <w:marRight w:val="0"/>
              <w:marTop w:val="0"/>
              <w:marBottom w:val="0"/>
              <w:divBdr>
                <w:top w:val="none" w:sz="0" w:space="0" w:color="auto"/>
                <w:left w:val="none" w:sz="0" w:space="0" w:color="auto"/>
                <w:bottom w:val="none" w:sz="0" w:space="0" w:color="auto"/>
                <w:right w:val="none" w:sz="0" w:space="0" w:color="auto"/>
              </w:divBdr>
              <w:divsChild>
                <w:div w:id="887258641">
                  <w:marLeft w:val="0"/>
                  <w:marRight w:val="0"/>
                  <w:marTop w:val="0"/>
                  <w:marBottom w:val="0"/>
                  <w:divBdr>
                    <w:top w:val="none" w:sz="0" w:space="0" w:color="auto"/>
                    <w:left w:val="none" w:sz="0" w:space="0" w:color="auto"/>
                    <w:bottom w:val="none" w:sz="0" w:space="0" w:color="auto"/>
                    <w:right w:val="none" w:sz="0" w:space="0" w:color="auto"/>
                  </w:divBdr>
                  <w:divsChild>
                    <w:div w:id="192694195">
                      <w:marLeft w:val="0"/>
                      <w:marRight w:val="0"/>
                      <w:marTop w:val="0"/>
                      <w:marBottom w:val="0"/>
                      <w:divBdr>
                        <w:top w:val="none" w:sz="0" w:space="0" w:color="auto"/>
                        <w:left w:val="none" w:sz="0" w:space="0" w:color="auto"/>
                        <w:bottom w:val="none" w:sz="0" w:space="0" w:color="auto"/>
                        <w:right w:val="none" w:sz="0" w:space="0" w:color="auto"/>
                      </w:divBdr>
                      <w:divsChild>
                        <w:div w:id="1178615676">
                          <w:marLeft w:val="0"/>
                          <w:marRight w:val="0"/>
                          <w:marTop w:val="0"/>
                          <w:marBottom w:val="150"/>
                          <w:divBdr>
                            <w:top w:val="none" w:sz="0" w:space="0" w:color="auto"/>
                            <w:left w:val="none" w:sz="0" w:space="0" w:color="auto"/>
                            <w:bottom w:val="none" w:sz="0" w:space="0" w:color="auto"/>
                            <w:right w:val="none" w:sz="0" w:space="0" w:color="auto"/>
                          </w:divBdr>
                          <w:divsChild>
                            <w:div w:id="1213465348">
                              <w:marLeft w:val="0"/>
                              <w:marRight w:val="0"/>
                              <w:marTop w:val="0"/>
                              <w:marBottom w:val="0"/>
                              <w:divBdr>
                                <w:top w:val="none" w:sz="0" w:space="0" w:color="auto"/>
                                <w:left w:val="none" w:sz="0" w:space="0" w:color="auto"/>
                                <w:bottom w:val="none" w:sz="0" w:space="0" w:color="auto"/>
                                <w:right w:val="none" w:sz="0" w:space="0" w:color="auto"/>
                              </w:divBdr>
                            </w:div>
                          </w:divsChild>
                        </w:div>
                        <w:div w:id="1834878550">
                          <w:marLeft w:val="0"/>
                          <w:marRight w:val="0"/>
                          <w:marTop w:val="0"/>
                          <w:marBottom w:val="0"/>
                          <w:divBdr>
                            <w:top w:val="none" w:sz="0" w:space="0" w:color="auto"/>
                            <w:left w:val="none" w:sz="0" w:space="0" w:color="auto"/>
                            <w:bottom w:val="none" w:sz="0" w:space="0" w:color="auto"/>
                            <w:right w:val="none" w:sz="0" w:space="0" w:color="auto"/>
                          </w:divBdr>
                          <w:divsChild>
                            <w:div w:id="62458290">
                              <w:marLeft w:val="0"/>
                              <w:marRight w:val="0"/>
                              <w:marTop w:val="0"/>
                              <w:marBottom w:val="0"/>
                              <w:divBdr>
                                <w:top w:val="none" w:sz="0" w:space="0" w:color="auto"/>
                                <w:left w:val="none" w:sz="0" w:space="0" w:color="auto"/>
                                <w:bottom w:val="none" w:sz="0" w:space="0" w:color="auto"/>
                                <w:right w:val="none" w:sz="0" w:space="0" w:color="auto"/>
                              </w:divBdr>
                              <w:divsChild>
                                <w:div w:id="917249503">
                                  <w:marLeft w:val="0"/>
                                  <w:marRight w:val="0"/>
                                  <w:marTop w:val="0"/>
                                  <w:marBottom w:val="0"/>
                                  <w:divBdr>
                                    <w:top w:val="none" w:sz="0" w:space="0" w:color="auto"/>
                                    <w:left w:val="none" w:sz="0" w:space="0" w:color="auto"/>
                                    <w:bottom w:val="none" w:sz="0" w:space="0" w:color="auto"/>
                                    <w:right w:val="none" w:sz="0" w:space="0" w:color="auto"/>
                                  </w:divBdr>
                                  <w:divsChild>
                                    <w:div w:id="1908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578859">
      <w:bodyDiv w:val="1"/>
      <w:marLeft w:val="0"/>
      <w:marRight w:val="0"/>
      <w:marTop w:val="0"/>
      <w:marBottom w:val="0"/>
      <w:divBdr>
        <w:top w:val="none" w:sz="0" w:space="0" w:color="auto"/>
        <w:left w:val="none" w:sz="0" w:space="0" w:color="auto"/>
        <w:bottom w:val="none" w:sz="0" w:space="0" w:color="auto"/>
        <w:right w:val="none" w:sz="0" w:space="0" w:color="auto"/>
      </w:divBdr>
      <w:divsChild>
        <w:div w:id="470051687">
          <w:marLeft w:val="0"/>
          <w:marRight w:val="0"/>
          <w:marTop w:val="0"/>
          <w:marBottom w:val="0"/>
          <w:divBdr>
            <w:top w:val="none" w:sz="0" w:space="0" w:color="auto"/>
            <w:left w:val="none" w:sz="0" w:space="0" w:color="auto"/>
            <w:bottom w:val="none" w:sz="0" w:space="0" w:color="auto"/>
            <w:right w:val="none" w:sz="0" w:space="0" w:color="auto"/>
          </w:divBdr>
          <w:divsChild>
            <w:div w:id="177430524">
              <w:marLeft w:val="0"/>
              <w:marRight w:val="0"/>
              <w:marTop w:val="0"/>
              <w:marBottom w:val="0"/>
              <w:divBdr>
                <w:top w:val="none" w:sz="0" w:space="0" w:color="auto"/>
                <w:left w:val="none" w:sz="0" w:space="0" w:color="auto"/>
                <w:bottom w:val="none" w:sz="0" w:space="0" w:color="auto"/>
                <w:right w:val="none" w:sz="0" w:space="0" w:color="auto"/>
              </w:divBdr>
              <w:divsChild>
                <w:div w:id="2080978094">
                  <w:marLeft w:val="0"/>
                  <w:marRight w:val="0"/>
                  <w:marTop w:val="0"/>
                  <w:marBottom w:val="600"/>
                  <w:divBdr>
                    <w:top w:val="none" w:sz="0" w:space="0" w:color="auto"/>
                    <w:left w:val="none" w:sz="0" w:space="0" w:color="auto"/>
                    <w:bottom w:val="none" w:sz="0" w:space="0" w:color="auto"/>
                    <w:right w:val="none" w:sz="0" w:space="0" w:color="auto"/>
                  </w:divBdr>
                  <w:divsChild>
                    <w:div w:id="63383131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44674377">
              <w:marLeft w:val="0"/>
              <w:marRight w:val="0"/>
              <w:marTop w:val="150"/>
              <w:marBottom w:val="0"/>
              <w:divBdr>
                <w:top w:val="none" w:sz="0" w:space="0" w:color="auto"/>
                <w:left w:val="none" w:sz="0" w:space="0" w:color="auto"/>
                <w:bottom w:val="none" w:sz="0" w:space="0" w:color="auto"/>
                <w:right w:val="none" w:sz="0" w:space="0" w:color="auto"/>
              </w:divBdr>
            </w:div>
            <w:div w:id="2031829037">
              <w:marLeft w:val="0"/>
              <w:marRight w:val="0"/>
              <w:marTop w:val="0"/>
              <w:marBottom w:val="0"/>
              <w:divBdr>
                <w:top w:val="none" w:sz="0" w:space="0" w:color="auto"/>
                <w:left w:val="none" w:sz="0" w:space="0" w:color="auto"/>
                <w:bottom w:val="none" w:sz="0" w:space="0" w:color="auto"/>
                <w:right w:val="none" w:sz="0" w:space="0" w:color="auto"/>
              </w:divBdr>
              <w:divsChild>
                <w:div w:id="917860640">
                  <w:marLeft w:val="0"/>
                  <w:marRight w:val="0"/>
                  <w:marTop w:val="0"/>
                  <w:marBottom w:val="0"/>
                  <w:divBdr>
                    <w:top w:val="none" w:sz="0" w:space="0" w:color="E7E7E7"/>
                    <w:left w:val="none" w:sz="0" w:space="0" w:color="E7E7E7"/>
                    <w:bottom w:val="none" w:sz="0" w:space="0" w:color="auto"/>
                    <w:right w:val="none" w:sz="0" w:space="0" w:color="E7E7E7"/>
                  </w:divBdr>
                </w:div>
              </w:divsChild>
            </w:div>
            <w:div w:id="441802379">
              <w:marLeft w:val="0"/>
              <w:marRight w:val="0"/>
              <w:marTop w:val="0"/>
              <w:marBottom w:val="600"/>
              <w:divBdr>
                <w:top w:val="none" w:sz="0" w:space="0" w:color="auto"/>
                <w:left w:val="none" w:sz="0" w:space="0" w:color="auto"/>
                <w:bottom w:val="none" w:sz="0" w:space="0" w:color="auto"/>
                <w:right w:val="none" w:sz="0" w:space="0" w:color="auto"/>
              </w:divBdr>
              <w:divsChild>
                <w:div w:id="165949584">
                  <w:marLeft w:val="0"/>
                  <w:marRight w:val="0"/>
                  <w:marTop w:val="0"/>
                  <w:marBottom w:val="0"/>
                  <w:divBdr>
                    <w:top w:val="none" w:sz="0" w:space="0" w:color="auto"/>
                    <w:left w:val="none" w:sz="0" w:space="0" w:color="auto"/>
                    <w:bottom w:val="none" w:sz="0" w:space="0" w:color="auto"/>
                    <w:right w:val="none" w:sz="0" w:space="0" w:color="auto"/>
                  </w:divBdr>
                </w:div>
              </w:divsChild>
            </w:div>
            <w:div w:id="1708944656">
              <w:marLeft w:val="0"/>
              <w:marRight w:val="0"/>
              <w:marTop w:val="0"/>
              <w:marBottom w:val="0"/>
              <w:divBdr>
                <w:top w:val="none" w:sz="0" w:space="0" w:color="auto"/>
                <w:left w:val="none" w:sz="0" w:space="0" w:color="auto"/>
                <w:bottom w:val="none" w:sz="0" w:space="0" w:color="auto"/>
                <w:right w:val="none" w:sz="0" w:space="0" w:color="auto"/>
              </w:divBdr>
              <w:divsChild>
                <w:div w:id="533546118">
                  <w:marLeft w:val="0"/>
                  <w:marRight w:val="0"/>
                  <w:marTop w:val="0"/>
                  <w:marBottom w:val="0"/>
                  <w:divBdr>
                    <w:top w:val="none" w:sz="0" w:space="0" w:color="E7E7E7"/>
                    <w:left w:val="none" w:sz="0" w:space="0" w:color="E7E7E7"/>
                    <w:bottom w:val="none" w:sz="0" w:space="0" w:color="auto"/>
                    <w:right w:val="none" w:sz="0" w:space="0" w:color="E7E7E7"/>
                  </w:divBdr>
                </w:div>
              </w:divsChild>
            </w:div>
            <w:div w:id="499925608">
              <w:marLeft w:val="0"/>
              <w:marRight w:val="0"/>
              <w:marTop w:val="0"/>
              <w:marBottom w:val="600"/>
              <w:divBdr>
                <w:top w:val="none" w:sz="0" w:space="0" w:color="auto"/>
                <w:left w:val="none" w:sz="0" w:space="0" w:color="auto"/>
                <w:bottom w:val="none" w:sz="0" w:space="0" w:color="auto"/>
                <w:right w:val="none" w:sz="0" w:space="0" w:color="auto"/>
              </w:divBdr>
              <w:divsChild>
                <w:div w:id="4961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Canesi</dc:creator>
  <cp:keywords/>
  <dc:description/>
  <cp:lastModifiedBy>Jennifer Canesi</cp:lastModifiedBy>
  <cp:revision>3</cp:revision>
  <cp:lastPrinted>2024-12-06T20:27:00Z</cp:lastPrinted>
  <dcterms:created xsi:type="dcterms:W3CDTF">2024-12-06T16:02:00Z</dcterms:created>
  <dcterms:modified xsi:type="dcterms:W3CDTF">2024-12-06T20:27:00Z</dcterms:modified>
</cp:coreProperties>
</file>